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315"/>
        <w:tblW w:w="9516" w:type="dxa"/>
        <w:tblLook w:val="04A0" w:firstRow="1" w:lastRow="0" w:firstColumn="1" w:lastColumn="0" w:noHBand="0" w:noVBand="1"/>
      </w:tblPr>
      <w:tblGrid>
        <w:gridCol w:w="1575"/>
        <w:gridCol w:w="1842"/>
        <w:gridCol w:w="1134"/>
        <w:gridCol w:w="851"/>
        <w:gridCol w:w="553"/>
        <w:gridCol w:w="723"/>
        <w:gridCol w:w="992"/>
        <w:gridCol w:w="283"/>
        <w:gridCol w:w="1563"/>
      </w:tblGrid>
      <w:tr w:rsidR="00A66FC7" w:rsidRPr="00A66FC7" w:rsidTr="00614067">
        <w:trPr>
          <w:trHeight w:val="870"/>
        </w:trPr>
        <w:tc>
          <w:tcPr>
            <w:tcW w:w="951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 w:rsidRPr="00A66FC7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2014年武汉市重点农业企业技术难题解决方案征集表</w:t>
            </w:r>
          </w:p>
        </w:tc>
      </w:tr>
      <w:tr w:rsidR="00A66FC7" w:rsidRPr="00A66FC7" w:rsidTr="00614067">
        <w:trPr>
          <w:trHeight w:val="84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FC7" w:rsidRPr="00A66FC7" w:rsidRDefault="00A66FC7" w:rsidP="00A66FC7">
            <w:pPr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技术需求</w:t>
            </w:r>
          </w:p>
          <w:p w:rsidR="00A66FC7" w:rsidRPr="00A66FC7" w:rsidRDefault="00A66FC7" w:rsidP="00A66FC7">
            <w:pPr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单位（企业）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需求单位名称</w:t>
            </w:r>
          </w:p>
        </w:tc>
        <w:tc>
          <w:tcPr>
            <w:tcW w:w="60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</w:p>
        </w:tc>
      </w:tr>
      <w:tr w:rsidR="00A66FC7" w:rsidRPr="00A66FC7" w:rsidTr="00614067">
        <w:trPr>
          <w:trHeight w:val="84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技术需求题目</w:t>
            </w:r>
          </w:p>
        </w:tc>
        <w:tc>
          <w:tcPr>
            <w:tcW w:w="60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</w:p>
        </w:tc>
      </w:tr>
      <w:tr w:rsidR="00A66FC7" w:rsidRPr="00A66FC7" w:rsidTr="00614067">
        <w:trPr>
          <w:trHeight w:val="84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承接解决</w:t>
            </w:r>
          </w:p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技术难题</w:t>
            </w:r>
          </w:p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单   位</w:t>
            </w:r>
          </w:p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（高校院所）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承接单位名称</w:t>
            </w:r>
          </w:p>
        </w:tc>
        <w:tc>
          <w:tcPr>
            <w:tcW w:w="60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</w:p>
        </w:tc>
      </w:tr>
      <w:tr w:rsidR="00A66FC7" w:rsidRPr="00A66FC7" w:rsidTr="00614067">
        <w:trPr>
          <w:trHeight w:val="84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解决方案简述</w:t>
            </w:r>
          </w:p>
        </w:tc>
        <w:tc>
          <w:tcPr>
            <w:tcW w:w="60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</w:p>
        </w:tc>
      </w:tr>
      <w:tr w:rsidR="00A66FC7" w:rsidRPr="00A66FC7" w:rsidTr="00614067">
        <w:trPr>
          <w:trHeight w:val="645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通讯地址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E-mail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A66FC7" w:rsidRPr="00A66FC7" w:rsidTr="00614067">
        <w:trPr>
          <w:trHeight w:val="585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技术负责人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职称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手机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</w:p>
        </w:tc>
      </w:tr>
      <w:tr w:rsidR="00A66FC7" w:rsidRPr="00A66FC7" w:rsidTr="00614067">
        <w:trPr>
          <w:trHeight w:val="250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承接解决</w:t>
            </w:r>
          </w:p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技术难题</w:t>
            </w:r>
          </w:p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单   位</w:t>
            </w:r>
          </w:p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 xml:space="preserve">简   </w:t>
            </w:r>
            <w:proofErr w:type="gramStart"/>
            <w:r w:rsidRPr="00A66FC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介</w:t>
            </w:r>
            <w:proofErr w:type="gramEnd"/>
          </w:p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（100字内）</w:t>
            </w:r>
          </w:p>
        </w:tc>
        <w:tc>
          <w:tcPr>
            <w:tcW w:w="79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6FC7" w:rsidRPr="00A66FC7" w:rsidRDefault="00A66FC7" w:rsidP="00A66FC7">
            <w:pPr>
              <w:widowControl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 w:rsidRPr="00A66FC7">
              <w:rPr>
                <w:rFonts w:ascii="楷体_GB2312" w:eastAsia="楷体_GB2312" w:hAnsi="宋体" w:cs="Times New Roman" w:hint="eastAsia"/>
                <w:sz w:val="24"/>
                <w:szCs w:val="24"/>
              </w:rPr>
              <w:t>（主要研究领域、技术优势、解决技术难题的成功经验等）</w:t>
            </w:r>
          </w:p>
          <w:p w:rsidR="00A66FC7" w:rsidRPr="00A66FC7" w:rsidRDefault="00A66FC7" w:rsidP="00A66FC7">
            <w:pPr>
              <w:widowControl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</w:p>
          <w:p w:rsidR="00A66FC7" w:rsidRPr="00A66FC7" w:rsidRDefault="00A66FC7" w:rsidP="00A66FC7">
            <w:pPr>
              <w:widowControl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</w:p>
          <w:p w:rsidR="00A66FC7" w:rsidRPr="00A66FC7" w:rsidRDefault="00A66FC7" w:rsidP="00A66FC7">
            <w:pPr>
              <w:widowControl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</w:p>
        </w:tc>
      </w:tr>
      <w:tr w:rsidR="00A66FC7" w:rsidRPr="00A66FC7" w:rsidTr="00614067">
        <w:trPr>
          <w:trHeight w:val="3712"/>
        </w:trPr>
        <w:tc>
          <w:tcPr>
            <w:tcW w:w="15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拟解决技术</w:t>
            </w:r>
          </w:p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难题的方案</w:t>
            </w:r>
          </w:p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（可附页）</w:t>
            </w:r>
          </w:p>
        </w:tc>
        <w:tc>
          <w:tcPr>
            <w:tcW w:w="7941" w:type="dxa"/>
            <w:gridSpan w:val="8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A66FC7" w:rsidRPr="00A66FC7" w:rsidRDefault="00A66FC7" w:rsidP="00A66FC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</w:p>
          <w:p w:rsidR="00A66FC7" w:rsidRPr="00A66FC7" w:rsidRDefault="00A66FC7" w:rsidP="00A66FC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</w:p>
          <w:p w:rsidR="00A66FC7" w:rsidRPr="00A66FC7" w:rsidRDefault="00A66FC7" w:rsidP="00A66FC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</w:p>
          <w:p w:rsidR="00A66FC7" w:rsidRPr="00A66FC7" w:rsidRDefault="00A66FC7" w:rsidP="00A66FC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</w:p>
          <w:p w:rsidR="00A66FC7" w:rsidRPr="00A66FC7" w:rsidRDefault="00A66FC7" w:rsidP="00A66FC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</w:p>
          <w:p w:rsidR="00A66FC7" w:rsidRPr="00A66FC7" w:rsidRDefault="00A66FC7" w:rsidP="00A66FC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A66FC7" w:rsidRPr="00A66FC7" w:rsidTr="00614067">
        <w:trPr>
          <w:trHeight w:val="78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FC7" w:rsidRPr="00A66FC7" w:rsidRDefault="00A66FC7" w:rsidP="00A66F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941" w:type="dxa"/>
            <w:gridSpan w:val="8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A66FC7" w:rsidRPr="00A66FC7" w:rsidRDefault="00A66FC7" w:rsidP="00A66FC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拟达到的技术指标</w:t>
            </w:r>
          </w:p>
        </w:tc>
      </w:tr>
      <w:tr w:rsidR="00A66FC7" w:rsidRPr="00A66FC7" w:rsidTr="00614067">
        <w:trPr>
          <w:trHeight w:val="7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C7" w:rsidRPr="00A66FC7" w:rsidRDefault="00A66FC7" w:rsidP="00A66F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需投入研发资金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66FC7" w:rsidRPr="00A66FC7" w:rsidRDefault="00A66FC7" w:rsidP="00A66FC7">
            <w:pPr>
              <w:widowControl/>
              <w:ind w:firstLineChars="250" w:firstLine="650"/>
              <w:jc w:val="left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万元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66FC7" w:rsidRPr="00A66FC7" w:rsidRDefault="00A66FC7" w:rsidP="00A66F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A66FC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拟合作方式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66FC7" w:rsidRPr="00A66FC7" w:rsidRDefault="00A66FC7" w:rsidP="00A66F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</w:tbl>
    <w:p w:rsidR="009F16E1" w:rsidRDefault="00A66FC7">
      <w:bookmarkStart w:id="0" w:name="_GoBack"/>
      <w:bookmarkEnd w:id="0"/>
    </w:p>
    <w:sectPr w:rsidR="009F16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C7"/>
    <w:rsid w:val="00A66FC7"/>
    <w:rsid w:val="00B73223"/>
    <w:rsid w:val="00F6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>whst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1</cp:revision>
  <dcterms:created xsi:type="dcterms:W3CDTF">2014-04-16T07:18:00Z</dcterms:created>
  <dcterms:modified xsi:type="dcterms:W3CDTF">2014-04-16T07:18:00Z</dcterms:modified>
</cp:coreProperties>
</file>